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12"/>
        <w:gridCol w:w="108"/>
        <w:gridCol w:w="5137"/>
        <w:gridCol w:w="108"/>
      </w:tblGrid>
      <w:tr w:rsidR="00226AAF" w:rsidRPr="009548FE" w:rsidTr="00226AAF"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СОГЛАСОВАНО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«УТВЕРЖДАЮ»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ФГУП «ППП»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_______________А.В. ЯВОРСКИЙ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A2B34" w:rsidRPr="00F30E0B" w:rsidTr="00226AAF">
        <w:trPr>
          <w:gridAfter w:val="1"/>
          <w:wAfter w:w="108" w:type="dxa"/>
        </w:trPr>
        <w:tc>
          <w:tcPr>
            <w:tcW w:w="4820" w:type="dxa"/>
            <w:gridSpan w:val="2"/>
          </w:tcPr>
          <w:p w:rsidR="001A2B34" w:rsidRPr="00F30E0B" w:rsidRDefault="001A2B34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:rsidR="001A2B34" w:rsidRPr="00F30E0B" w:rsidRDefault="001A2B34" w:rsidP="00671000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C5048E" w:rsidRPr="0054621A">
        <w:rPr>
          <w:b/>
          <w:bCs/>
          <w:sz w:val="26"/>
          <w:szCs w:val="26"/>
        </w:rPr>
        <w:t>ЭЗП-</w:t>
      </w:r>
      <w:r w:rsidR="00671000">
        <w:rPr>
          <w:b/>
          <w:bCs/>
          <w:sz w:val="26"/>
          <w:szCs w:val="26"/>
        </w:rPr>
        <w:t>УСР</w:t>
      </w:r>
      <w:r w:rsidR="00C5048E" w:rsidRPr="0054621A">
        <w:rPr>
          <w:b/>
          <w:bCs/>
          <w:sz w:val="26"/>
          <w:szCs w:val="26"/>
        </w:rPr>
        <w:t>-</w:t>
      </w:r>
      <w:r w:rsidR="00226AAF">
        <w:rPr>
          <w:b/>
          <w:bCs/>
          <w:sz w:val="26"/>
          <w:szCs w:val="26"/>
        </w:rPr>
        <w:t>Л/3</w:t>
      </w:r>
      <w:r w:rsidR="00184824">
        <w:rPr>
          <w:b/>
          <w:bCs/>
          <w:sz w:val="26"/>
          <w:szCs w:val="26"/>
        </w:rPr>
        <w:t>3</w:t>
      </w:r>
      <w:r w:rsidR="00C5048E" w:rsidRPr="0054621A">
        <w:rPr>
          <w:b/>
          <w:bCs/>
          <w:sz w:val="26"/>
          <w:szCs w:val="26"/>
        </w:rPr>
        <w:t>-0</w:t>
      </w:r>
      <w:r w:rsidR="00F76655">
        <w:rPr>
          <w:b/>
          <w:bCs/>
          <w:sz w:val="26"/>
          <w:szCs w:val="26"/>
        </w:rPr>
        <w:t>9</w:t>
      </w:r>
      <w:r w:rsidR="00C5048E" w:rsidRPr="0054621A">
        <w:rPr>
          <w:b/>
          <w:bCs/>
          <w:sz w:val="26"/>
          <w:szCs w:val="26"/>
        </w:rPr>
        <w:t>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1C4C68">
        <w:rPr>
          <w:b/>
          <w:bCs/>
          <w:sz w:val="26"/>
          <w:szCs w:val="26"/>
        </w:rPr>
        <w:t xml:space="preserve">    </w:t>
      </w:r>
      <w:proofErr w:type="gramStart"/>
      <w:r w:rsidR="001C4C68">
        <w:rPr>
          <w:b/>
          <w:bCs/>
          <w:sz w:val="26"/>
          <w:szCs w:val="26"/>
        </w:rPr>
        <w:t xml:space="preserve">   </w:t>
      </w:r>
      <w:r w:rsidRPr="00F30E0B">
        <w:rPr>
          <w:b/>
          <w:bCs/>
          <w:sz w:val="26"/>
          <w:szCs w:val="26"/>
        </w:rPr>
        <w:t>«</w:t>
      </w:r>
      <w:proofErr w:type="gramEnd"/>
      <w:r w:rsidR="00496133">
        <w:rPr>
          <w:b/>
          <w:bCs/>
          <w:sz w:val="26"/>
          <w:szCs w:val="26"/>
        </w:rPr>
        <w:t>20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F76655">
        <w:rPr>
          <w:b/>
          <w:bCs/>
          <w:sz w:val="26"/>
          <w:szCs w:val="26"/>
        </w:rPr>
        <w:t>сентября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тел: (499)</w:t>
      </w:r>
      <w:r w:rsidR="00184824">
        <w:rPr>
          <w:sz w:val="26"/>
          <w:szCs w:val="26"/>
        </w:rPr>
        <w:t xml:space="preserve"> 250</w:t>
      </w:r>
      <w:r w:rsidR="00A24B4C" w:rsidRPr="00F30E0B">
        <w:rPr>
          <w:sz w:val="26"/>
          <w:szCs w:val="26"/>
        </w:rPr>
        <w:t>-2</w:t>
      </w:r>
      <w:r w:rsidR="00184824">
        <w:rPr>
          <w:sz w:val="26"/>
          <w:szCs w:val="26"/>
        </w:rPr>
        <w:t>0</w:t>
      </w:r>
      <w:r w:rsidR="00A24B4C" w:rsidRPr="00F30E0B">
        <w:rPr>
          <w:sz w:val="26"/>
          <w:szCs w:val="26"/>
        </w:rPr>
        <w:t>-</w:t>
      </w:r>
      <w:r w:rsidR="00184824">
        <w:rPr>
          <w:sz w:val="26"/>
          <w:szCs w:val="26"/>
        </w:rPr>
        <w:t>91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880A9D" w:rsidRPr="00880A9D">
        <w:rPr>
          <w:bCs/>
        </w:rPr>
        <w:t xml:space="preserve"> </w:t>
      </w:r>
      <w:r w:rsidR="00184824" w:rsidRPr="00184824">
        <w:rPr>
          <w:bCs/>
          <w:sz w:val="26"/>
          <w:szCs w:val="26"/>
        </w:rPr>
        <w:t>выполнение работ по реконструкции кабельных линий системы наружного освещения с заменой светильников и прожекторов в строении №1 и строении №2</w:t>
      </w:r>
      <w:r w:rsidR="00184824" w:rsidRPr="00184824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184824" w:rsidRPr="00184824">
        <w:rPr>
          <w:sz w:val="26"/>
          <w:szCs w:val="26"/>
        </w:rPr>
        <w:t>42.22 - строительство коммунальных объектов для обеспечения электроэнергией и телекоммуникациями</w:t>
      </w:r>
      <w:r w:rsidR="00880A9D" w:rsidRPr="0054621A">
        <w:rPr>
          <w:sz w:val="26"/>
          <w:szCs w:val="26"/>
        </w:rPr>
        <w:t>.</w:t>
      </w:r>
    </w:p>
    <w:p w:rsidR="00304883" w:rsidRPr="00F30E0B" w:rsidRDefault="00F162A7" w:rsidP="00F051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184824" w:rsidRPr="00184824">
        <w:rPr>
          <w:sz w:val="26"/>
          <w:szCs w:val="26"/>
        </w:rPr>
        <w:t>42.22 - сооружения и строительные работы по строительству коммунальных объектов для электроснабжения и связи</w:t>
      </w:r>
      <w:r w:rsidR="00304883" w:rsidRPr="00F30E0B">
        <w:rPr>
          <w:sz w:val="26"/>
          <w:szCs w:val="26"/>
        </w:rPr>
        <w:t>.</w:t>
      </w:r>
    </w:p>
    <w:p w:rsidR="002B3EF2" w:rsidRPr="00033747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E21DA1" w:rsidRPr="00E21DA1">
        <w:rPr>
          <w:sz w:val="26"/>
          <w:szCs w:val="26"/>
          <w:lang w:eastAsia="ru-RU"/>
        </w:rPr>
        <w:t>г. Москва, Дмитровское шоссе д.116</w:t>
      </w:r>
      <w:r w:rsidR="0060033F">
        <w:rPr>
          <w:sz w:val="26"/>
          <w:szCs w:val="26"/>
          <w:lang w:eastAsia="ru-RU"/>
        </w:rPr>
        <w:t>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184824" w:rsidRPr="00184824">
        <w:rPr>
          <w:sz w:val="26"/>
          <w:szCs w:val="26"/>
        </w:rPr>
        <w:t>646 877 (шестьсот сорок шесть тысяч восемьсот семьдесят семь) рублей 70 копеек</w:t>
      </w:r>
      <w:r w:rsidR="0054621A" w:rsidRPr="0054621A">
        <w:rPr>
          <w:sz w:val="26"/>
          <w:szCs w:val="26"/>
        </w:rPr>
        <w:t>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6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9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496133">
        <w:rPr>
          <w:sz w:val="26"/>
          <w:szCs w:val="26"/>
        </w:rPr>
        <w:t>2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1C4C68">
        <w:rPr>
          <w:sz w:val="26"/>
          <w:szCs w:val="26"/>
        </w:rPr>
        <w:t>октября</w:t>
      </w:r>
      <w:r w:rsidR="001E43C2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496133">
        <w:rPr>
          <w:sz w:val="26"/>
          <w:szCs w:val="26"/>
        </w:rPr>
        <w:t>8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033747">
        <w:rPr>
          <w:sz w:val="26"/>
          <w:szCs w:val="26"/>
        </w:rPr>
        <w:t xml:space="preserve"> </w:t>
      </w:r>
      <w:r w:rsidR="00184824">
        <w:rPr>
          <w:sz w:val="26"/>
          <w:szCs w:val="26"/>
        </w:rPr>
        <w:t>ок</w:t>
      </w:r>
      <w:r w:rsidR="00E21DA1">
        <w:rPr>
          <w:sz w:val="26"/>
          <w:szCs w:val="26"/>
        </w:rPr>
        <w:t>тября</w:t>
      </w:r>
      <w:r w:rsidR="00033747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2D5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4824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4C68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43C2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6AAF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4A6C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0910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133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27BF"/>
    <w:rsid w:val="005F3DB3"/>
    <w:rsid w:val="005F44CD"/>
    <w:rsid w:val="005F7C37"/>
    <w:rsid w:val="0060033F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1000"/>
    <w:rsid w:val="00672373"/>
    <w:rsid w:val="00672F4A"/>
    <w:rsid w:val="00674181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5252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30F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0F03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095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056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1DA1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511A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655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C26B-95AD-4C64-840D-1FFF98F2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Тыжневая Алла Владимировна</cp:lastModifiedBy>
  <cp:revision>5</cp:revision>
  <cp:lastPrinted>2018-09-07T09:14:00Z</cp:lastPrinted>
  <dcterms:created xsi:type="dcterms:W3CDTF">2018-09-14T12:27:00Z</dcterms:created>
  <dcterms:modified xsi:type="dcterms:W3CDTF">2018-09-20T11:03:00Z</dcterms:modified>
</cp:coreProperties>
</file>